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7B3" w:rsidRDefault="00D52AC2" w:rsidP="00D52AC2">
      <w:pPr>
        <w:pStyle w:val="Balk1"/>
      </w:pPr>
      <w:r w:rsidRPr="00D52AC2">
        <w:t>Covid-19 Kapsamında Stajyerler</w:t>
      </w:r>
    </w:p>
    <w:p w:rsidR="00D52AC2" w:rsidRPr="00D52AC2" w:rsidRDefault="00D52AC2" w:rsidP="00D52AC2">
      <w:p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Covid-19 kapsamında stajyerler de birçok düzenlemeden nasibini aldı. Salgın önlemleri kapsamında Milli Eğitim Bakanlığı da konu ile ilgili gerekli çalışmalarını Sağlık Bakanlığı ile</w:t>
      </w:r>
      <w:bookmarkStart w:id="0" w:name="_GoBack"/>
      <w:bookmarkEnd w:id="0"/>
      <w:r w:rsidRPr="00D52AC2">
        <w:rPr>
          <w:rFonts w:ascii="Georgia" w:eastAsia="Times New Roman" w:hAnsi="Georgia" w:cs="Times New Roman"/>
          <w:color w:val="333333"/>
          <w:sz w:val="24"/>
          <w:szCs w:val="24"/>
          <w:lang w:eastAsia="tr-TR"/>
        </w:rPr>
        <w:t> birlikte yürütüyor. Milli Eğitim Bakanlığı'nın bu süreçteki en büyük hamlesi; hiç şüphesiz, okullarda eğitime ara vermek oldu. Ancak atılan bu adım radikal bir hamle olarak nitelendirilemiyor, çünkü dünyanın birçok yerinde aynı hamleler yapılıyor. Süreç içerisinde Milli Eğitim Bakanlığı'nın başka hamleleri de oldu. Bunlardan birisi de stajyerleri ve stajyer çalıştıran kurumları direkt olarak ilgilendiriyor.</w:t>
      </w:r>
    </w:p>
    <w:p w:rsidR="00D52AC2" w:rsidRPr="00D52AC2" w:rsidRDefault="00D52AC2" w:rsidP="00D52AC2">
      <w:pPr>
        <w:spacing w:before="100" w:beforeAutospacing="1" w:after="100" w:afterAutospacing="1" w:line="240" w:lineRule="auto"/>
        <w:outlineLvl w:val="3"/>
        <w:rPr>
          <w:rFonts w:ascii="Georgia" w:eastAsia="Times New Roman" w:hAnsi="Georgia" w:cs="Times New Roman"/>
          <w:b/>
          <w:bCs/>
          <w:color w:val="333333"/>
          <w:sz w:val="24"/>
          <w:szCs w:val="24"/>
          <w:lang w:eastAsia="tr-TR"/>
        </w:rPr>
      </w:pPr>
      <w:r w:rsidRPr="00D52AC2">
        <w:rPr>
          <w:rFonts w:ascii="Georgia" w:eastAsia="Times New Roman" w:hAnsi="Georgia" w:cs="Times New Roman"/>
          <w:b/>
          <w:bCs/>
          <w:color w:val="333333"/>
          <w:sz w:val="24"/>
          <w:szCs w:val="24"/>
          <w:lang w:eastAsia="tr-TR"/>
        </w:rPr>
        <w:t>Staja Kimler, Hangi Şartlarda Devam Edecek?</w:t>
      </w:r>
    </w:p>
    <w:p w:rsidR="00D52AC2" w:rsidRPr="00D52AC2" w:rsidRDefault="00D52AC2" w:rsidP="00D52AC2">
      <w:p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Stajın devam edebilmesi için bazı </w:t>
      </w:r>
      <w:proofErr w:type="gramStart"/>
      <w:r w:rsidRPr="00D52AC2">
        <w:rPr>
          <w:rFonts w:ascii="Georgia" w:eastAsia="Times New Roman" w:hAnsi="Georgia" w:cs="Times New Roman"/>
          <w:color w:val="333333"/>
          <w:sz w:val="24"/>
          <w:szCs w:val="24"/>
          <w:lang w:eastAsia="tr-TR"/>
        </w:rPr>
        <w:t>kriterler</w:t>
      </w:r>
      <w:proofErr w:type="gramEnd"/>
      <w:r w:rsidRPr="00D52AC2">
        <w:rPr>
          <w:rFonts w:ascii="Georgia" w:eastAsia="Times New Roman" w:hAnsi="Georgia" w:cs="Times New Roman"/>
          <w:color w:val="333333"/>
          <w:sz w:val="24"/>
          <w:szCs w:val="24"/>
          <w:lang w:eastAsia="tr-TR"/>
        </w:rPr>
        <w:t xml:space="preserve"> belirlendi. Milli Eğitim Bakanlığınca yapılan açıklamada bu </w:t>
      </w:r>
      <w:proofErr w:type="gramStart"/>
      <w:r w:rsidRPr="00D52AC2">
        <w:rPr>
          <w:rFonts w:ascii="Georgia" w:eastAsia="Times New Roman" w:hAnsi="Georgia" w:cs="Times New Roman"/>
          <w:color w:val="333333"/>
          <w:sz w:val="24"/>
          <w:szCs w:val="24"/>
          <w:lang w:eastAsia="tr-TR"/>
        </w:rPr>
        <w:t>kriterleri</w:t>
      </w:r>
      <w:proofErr w:type="gramEnd"/>
      <w:r w:rsidRPr="00D52AC2">
        <w:rPr>
          <w:rFonts w:ascii="Georgia" w:eastAsia="Times New Roman" w:hAnsi="Georgia" w:cs="Times New Roman"/>
          <w:color w:val="333333"/>
          <w:sz w:val="24"/>
          <w:szCs w:val="24"/>
          <w:lang w:eastAsia="tr-TR"/>
        </w:rPr>
        <w:t xml:space="preserve"> tamamlayamayanlar stajyer çalıştıramayacak. </w:t>
      </w:r>
    </w:p>
    <w:p w:rsidR="00D52AC2" w:rsidRPr="00D52AC2" w:rsidRDefault="00D52AC2" w:rsidP="00D52AC2">
      <w:pPr>
        <w:spacing w:before="100" w:beforeAutospacing="1" w:after="100" w:afterAutospacing="1" w:line="240" w:lineRule="auto"/>
        <w:outlineLvl w:val="4"/>
        <w:rPr>
          <w:rFonts w:ascii="Georgia" w:eastAsia="Times New Roman" w:hAnsi="Georgia" w:cs="Times New Roman"/>
          <w:b/>
          <w:bCs/>
          <w:color w:val="333333"/>
          <w:sz w:val="20"/>
          <w:szCs w:val="20"/>
          <w:lang w:eastAsia="tr-TR"/>
        </w:rPr>
      </w:pPr>
      <w:r w:rsidRPr="00D52AC2">
        <w:rPr>
          <w:rFonts w:ascii="Georgia" w:eastAsia="Times New Roman" w:hAnsi="Georgia" w:cs="Times New Roman"/>
          <w:b/>
          <w:bCs/>
          <w:color w:val="333333"/>
          <w:sz w:val="20"/>
          <w:szCs w:val="20"/>
          <w:lang w:eastAsia="tr-TR"/>
        </w:rPr>
        <w:t>Kriterler Neler?</w:t>
      </w:r>
    </w:p>
    <w:p w:rsidR="00D52AC2" w:rsidRPr="00D52AC2" w:rsidRDefault="00D52AC2" w:rsidP="00D52AC2">
      <w:p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Milli Eğitim Bakanlığı tarafından yapılan yazılı açıklamada stajyer çalıştırmada istenen </w:t>
      </w:r>
      <w:proofErr w:type="gramStart"/>
      <w:r w:rsidRPr="00D52AC2">
        <w:rPr>
          <w:rFonts w:ascii="Georgia" w:eastAsia="Times New Roman" w:hAnsi="Georgia" w:cs="Times New Roman"/>
          <w:color w:val="333333"/>
          <w:sz w:val="24"/>
          <w:szCs w:val="24"/>
          <w:lang w:eastAsia="tr-TR"/>
        </w:rPr>
        <w:t>kriterleri</w:t>
      </w:r>
      <w:proofErr w:type="gramEnd"/>
      <w:r w:rsidRPr="00D52AC2">
        <w:rPr>
          <w:rFonts w:ascii="Georgia" w:eastAsia="Times New Roman" w:hAnsi="Georgia" w:cs="Times New Roman"/>
          <w:color w:val="333333"/>
          <w:sz w:val="24"/>
          <w:szCs w:val="24"/>
          <w:lang w:eastAsia="tr-TR"/>
        </w:rPr>
        <w:t xml:space="preserve"> şu şekilde sıralandı:</w:t>
      </w:r>
    </w:p>
    <w:p w:rsidR="00D52AC2" w:rsidRPr="00D52AC2" w:rsidRDefault="00D52AC2" w:rsidP="00D52AC2">
      <w:pPr>
        <w:numPr>
          <w:ilvl w:val="0"/>
          <w:numId w:val="1"/>
        </w:num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Sağlık Bakanlığının dezavantajlı grup olarak nitelendirdiği, kronik hastalığı bulunan kişiler staj yapamayacak.</w:t>
      </w:r>
    </w:p>
    <w:p w:rsidR="00D52AC2" w:rsidRPr="00D52AC2" w:rsidRDefault="00D52AC2" w:rsidP="00D52AC2">
      <w:pPr>
        <w:numPr>
          <w:ilvl w:val="0"/>
          <w:numId w:val="1"/>
        </w:num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İşletmeler, stajyer gerekliliğini dair talepte bulunacak.</w:t>
      </w:r>
    </w:p>
    <w:p w:rsidR="00D52AC2" w:rsidRPr="00D52AC2" w:rsidRDefault="00D52AC2" w:rsidP="00D52AC2">
      <w:pPr>
        <w:numPr>
          <w:ilvl w:val="0"/>
          <w:numId w:val="1"/>
        </w:num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İşletmelerden, Covid-19 tedbirlerini eksiksiz sağlaması istenecek.</w:t>
      </w:r>
    </w:p>
    <w:p w:rsidR="00D52AC2" w:rsidRPr="00D52AC2" w:rsidRDefault="00D52AC2" w:rsidP="00D52AC2">
      <w:pPr>
        <w:numPr>
          <w:ilvl w:val="0"/>
          <w:numId w:val="1"/>
        </w:num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Yalnızca öğrencilerin değil, velilerin de konu ile ilgili bilgilendirilmesi ve rızasının alınması sağlanacak.</w:t>
      </w:r>
    </w:p>
    <w:p w:rsidR="00D52AC2" w:rsidRPr="00D52AC2" w:rsidRDefault="00D52AC2" w:rsidP="00D52AC2">
      <w:p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 xml:space="preserve">Söz konusu </w:t>
      </w:r>
      <w:proofErr w:type="gramStart"/>
      <w:r w:rsidRPr="00D52AC2">
        <w:rPr>
          <w:rFonts w:ascii="Georgia" w:eastAsia="Times New Roman" w:hAnsi="Georgia" w:cs="Times New Roman"/>
          <w:color w:val="333333"/>
          <w:sz w:val="24"/>
          <w:szCs w:val="24"/>
          <w:lang w:eastAsia="tr-TR"/>
        </w:rPr>
        <w:t>kriterler</w:t>
      </w:r>
      <w:proofErr w:type="gramEnd"/>
      <w:r w:rsidRPr="00D52AC2">
        <w:rPr>
          <w:rFonts w:ascii="Georgia" w:eastAsia="Times New Roman" w:hAnsi="Georgia" w:cs="Times New Roman"/>
          <w:color w:val="333333"/>
          <w:sz w:val="24"/>
          <w:szCs w:val="24"/>
          <w:lang w:eastAsia="tr-TR"/>
        </w:rPr>
        <w:t xml:space="preserve"> tamamlandığı takdirde de; işletmeler, ancak dönüşümlü olarak stajyer çalıştırabilecek.</w:t>
      </w:r>
    </w:p>
    <w:p w:rsidR="00D52AC2" w:rsidRPr="00D52AC2" w:rsidRDefault="00D52AC2" w:rsidP="00D52AC2">
      <w:pPr>
        <w:spacing w:before="100" w:beforeAutospacing="1" w:after="100" w:afterAutospacing="1" w:line="240" w:lineRule="auto"/>
        <w:outlineLvl w:val="3"/>
        <w:rPr>
          <w:rFonts w:ascii="Georgia" w:eastAsia="Times New Roman" w:hAnsi="Georgia" w:cs="Times New Roman"/>
          <w:b/>
          <w:bCs/>
          <w:color w:val="333333"/>
          <w:sz w:val="24"/>
          <w:szCs w:val="24"/>
          <w:lang w:eastAsia="tr-TR"/>
        </w:rPr>
      </w:pPr>
      <w:r w:rsidRPr="00D52AC2">
        <w:rPr>
          <w:rFonts w:ascii="Georgia" w:eastAsia="Times New Roman" w:hAnsi="Georgia" w:cs="Times New Roman"/>
          <w:b/>
          <w:bCs/>
          <w:color w:val="333333"/>
          <w:sz w:val="24"/>
          <w:szCs w:val="24"/>
          <w:lang w:eastAsia="tr-TR"/>
        </w:rPr>
        <w:t>20 Yaş Altı Sokağa Çıkma Yasağı</w:t>
      </w:r>
    </w:p>
    <w:p w:rsidR="00D52AC2" w:rsidRPr="00D52AC2" w:rsidRDefault="00D52AC2" w:rsidP="00D52AC2">
      <w:pPr>
        <w:spacing w:before="100" w:beforeAutospacing="1" w:after="100" w:afterAutospacing="1" w:line="240" w:lineRule="auto"/>
        <w:rPr>
          <w:rFonts w:ascii="Georgia" w:eastAsia="Times New Roman" w:hAnsi="Georgia" w:cs="Times New Roman"/>
          <w:color w:val="333333"/>
          <w:sz w:val="24"/>
          <w:szCs w:val="24"/>
          <w:lang w:eastAsia="tr-TR"/>
        </w:rPr>
      </w:pPr>
      <w:r w:rsidRPr="00D52AC2">
        <w:rPr>
          <w:rFonts w:ascii="Georgia" w:eastAsia="Times New Roman" w:hAnsi="Georgia" w:cs="Times New Roman"/>
          <w:color w:val="333333"/>
          <w:sz w:val="24"/>
          <w:szCs w:val="24"/>
          <w:lang w:eastAsia="tr-TR"/>
        </w:rPr>
        <w:t>Geçtiğimiz günlerde 20 yaş altı gençlere sokağa çıkma yasağı getirilmişti. Yasağı takiben birkaç gün içerisinde, konu biraz daha aydınlatılmış ve 18-20 yaş arası gençlere kimi istisnalar tanınmıştı. Söz konusu istisnalara ve konu ile ilgili tüm detaylara ulaşmak için </w:t>
      </w:r>
      <w:r w:rsidRPr="00D52AC2">
        <w:rPr>
          <w:rFonts w:ascii="Georgia" w:eastAsia="Times New Roman" w:hAnsi="Georgia" w:cs="Times New Roman"/>
          <w:b/>
          <w:bCs/>
          <w:i/>
          <w:iCs/>
          <w:color w:val="333333"/>
          <w:sz w:val="24"/>
          <w:szCs w:val="24"/>
          <w:lang w:eastAsia="tr-TR"/>
        </w:rPr>
        <w:t>"</w:t>
      </w:r>
      <w:hyperlink r:id="rId5" w:history="1">
        <w:r w:rsidRPr="00D52AC2">
          <w:rPr>
            <w:rFonts w:ascii="Georgia" w:eastAsia="Times New Roman" w:hAnsi="Georgia" w:cs="Times New Roman"/>
            <w:b/>
            <w:bCs/>
            <w:i/>
            <w:iCs/>
            <w:color w:val="0000FF"/>
            <w:sz w:val="24"/>
            <w:szCs w:val="24"/>
            <w:u w:val="single"/>
            <w:lang w:eastAsia="tr-TR"/>
          </w:rPr>
          <w:t>18-20 Yaş Arası Sokağa Çıkma Yasağında İstisna Uygulaması</w:t>
        </w:r>
      </w:hyperlink>
      <w:r w:rsidRPr="00D52AC2">
        <w:rPr>
          <w:rFonts w:ascii="Georgia" w:eastAsia="Times New Roman" w:hAnsi="Georgia" w:cs="Times New Roman"/>
          <w:b/>
          <w:bCs/>
          <w:i/>
          <w:iCs/>
          <w:color w:val="333333"/>
          <w:sz w:val="24"/>
          <w:szCs w:val="24"/>
          <w:lang w:eastAsia="tr-TR"/>
        </w:rPr>
        <w:t>" </w:t>
      </w:r>
      <w:r w:rsidRPr="00D52AC2">
        <w:rPr>
          <w:rFonts w:ascii="Georgia" w:eastAsia="Times New Roman" w:hAnsi="Georgia" w:cs="Times New Roman"/>
          <w:color w:val="333333"/>
          <w:sz w:val="24"/>
          <w:szCs w:val="24"/>
          <w:lang w:eastAsia="tr-TR"/>
        </w:rPr>
        <w:t>yazımızı inceleyebilirsiniz. Gelen istisnalar kapsamında, 18-20 yaş arası çalışan kişilere istisna tanındığını yetkili mercilerin açıklamalarından takip etmiştik. Buradan da çok net anlaşılacağı üzere, 18 yaşını doldurmayanların stajlarına devam etmesi kesinlikle mümkün olmayacak.</w:t>
      </w:r>
    </w:p>
    <w:p w:rsidR="00D52AC2" w:rsidRDefault="00D52AC2"/>
    <w:sectPr w:rsidR="00D52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E57CD"/>
    <w:multiLevelType w:val="multilevel"/>
    <w:tmpl w:val="23D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C2"/>
    <w:rsid w:val="001567B3"/>
    <w:rsid w:val="00D52A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15B1C-9924-44A8-A6C9-4886E610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52A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D52AC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D52AC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D52AC2"/>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D52AC2"/>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D52A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2AC2"/>
    <w:rPr>
      <w:b/>
      <w:bCs/>
    </w:rPr>
  </w:style>
  <w:style w:type="character" w:styleId="Kpr">
    <w:name w:val="Hyperlink"/>
    <w:basedOn w:val="VarsaylanParagrafYazTipi"/>
    <w:uiPriority w:val="99"/>
    <w:semiHidden/>
    <w:unhideWhenUsed/>
    <w:rsid w:val="00D52AC2"/>
    <w:rPr>
      <w:color w:val="0000FF"/>
      <w:u w:val="single"/>
    </w:rPr>
  </w:style>
  <w:style w:type="character" w:customStyle="1" w:styleId="Balk1Char">
    <w:name w:val="Başlık 1 Char"/>
    <w:basedOn w:val="VarsaylanParagrafYazTipi"/>
    <w:link w:val="Balk1"/>
    <w:uiPriority w:val="9"/>
    <w:rsid w:val="00D52A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skanunu.com/yasal-degisiklikler/18-20-yas-arasi-sokaga-cikma-yasaginda-istisna-uygulam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Kaan Kosova</dc:creator>
  <cp:keywords/>
  <dc:description/>
  <cp:lastModifiedBy>Kaan Kosova</cp:lastModifiedBy>
  <cp:revision>1</cp:revision>
  <dcterms:created xsi:type="dcterms:W3CDTF">2020-04-20T13:49:00Z</dcterms:created>
  <dcterms:modified xsi:type="dcterms:W3CDTF">2020-04-20T13:50:00Z</dcterms:modified>
</cp:coreProperties>
</file>